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6D8" w:rsidRPr="00EE7F2F" w:rsidRDefault="00F616D8" w:rsidP="00D94796">
      <w:pPr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EE7F2F">
        <w:rPr>
          <w:rFonts w:ascii="Times New Roman" w:hAnsi="Times New Roman"/>
          <w:lang w:eastAsia="ru-RU"/>
        </w:rPr>
        <w:t>Приложение 3</w:t>
      </w:r>
    </w:p>
    <w:p w:rsidR="00F616D8" w:rsidRPr="00EE7F2F" w:rsidRDefault="00F616D8" w:rsidP="00D9479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EE7F2F">
        <w:rPr>
          <w:rFonts w:ascii="Times New Roman" w:hAnsi="Times New Roman"/>
          <w:lang w:eastAsia="ru-RU"/>
        </w:rPr>
        <w:t xml:space="preserve">к муниципальной программе </w:t>
      </w:r>
    </w:p>
    <w:p w:rsidR="00F616D8" w:rsidRPr="00EE7F2F" w:rsidRDefault="00F616D8" w:rsidP="00D94796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i/>
          <w:u w:val="single"/>
          <w:lang w:eastAsia="ru-RU"/>
        </w:rPr>
      </w:pPr>
      <w:r w:rsidRPr="00EE7F2F">
        <w:rPr>
          <w:rFonts w:ascii="Times New Roman" w:hAnsi="Times New Roman"/>
          <w:lang w:eastAsia="ru-RU"/>
        </w:rPr>
        <w:t xml:space="preserve">«Управление муниципальными финансами» </w:t>
      </w:r>
    </w:p>
    <w:p w:rsidR="00F616D8" w:rsidRPr="004406FA" w:rsidRDefault="00F616D8" w:rsidP="00F616D8">
      <w:pPr>
        <w:spacing w:before="1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Финансовая оценка применения мер муниципального регулирования</w:t>
      </w:r>
    </w:p>
    <w:tbl>
      <w:tblPr>
        <w:tblW w:w="16302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67"/>
        <w:gridCol w:w="710"/>
        <w:gridCol w:w="1275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142"/>
        <w:gridCol w:w="735"/>
        <w:gridCol w:w="682"/>
        <w:gridCol w:w="1134"/>
      </w:tblGrid>
      <w:tr w:rsidR="00996844" w:rsidRPr="001C7181" w:rsidTr="007375DC">
        <w:trPr>
          <w:trHeight w:val="20"/>
        </w:trPr>
        <w:tc>
          <w:tcPr>
            <w:tcW w:w="1277" w:type="dxa"/>
            <w:gridSpan w:val="2"/>
            <w:vAlign w:val="center"/>
          </w:tcPr>
          <w:p w:rsidR="00996844" w:rsidRPr="006E4ED9" w:rsidRDefault="00996844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</w:t>
            </w:r>
            <w:proofErr w:type="spell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аналитичес</w:t>
            </w:r>
            <w:r w:rsidR="00F0514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кой</w:t>
            </w:r>
            <w:proofErr w:type="spellEnd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программной</w:t>
            </w:r>
            <w:proofErr w:type="gramEnd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классифика</w:t>
            </w:r>
            <w:r w:rsidR="00F0514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ции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996844" w:rsidRPr="006E4ED9" w:rsidRDefault="00996844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851" w:type="dxa"/>
            <w:vMerge w:val="restart"/>
            <w:vAlign w:val="center"/>
          </w:tcPr>
          <w:p w:rsidR="00996844" w:rsidRPr="006E4ED9" w:rsidRDefault="00996844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Показа</w:t>
            </w:r>
            <w:r w:rsidR="00F05141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тель</w:t>
            </w:r>
            <w:proofErr w:type="spellEnd"/>
            <w:proofErr w:type="gramEnd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применения меры</w:t>
            </w:r>
          </w:p>
        </w:tc>
        <w:tc>
          <w:tcPr>
            <w:tcW w:w="11765" w:type="dxa"/>
            <w:gridSpan w:val="17"/>
            <w:vAlign w:val="center"/>
          </w:tcPr>
          <w:p w:rsidR="00996844" w:rsidRPr="00263D58" w:rsidRDefault="00996844" w:rsidP="00E233EC">
            <w:pPr>
              <w:spacing w:before="40" w:after="40" w:line="240" w:lineRule="auto"/>
              <w:ind w:left="3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3D58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134" w:type="dxa"/>
            <w:vAlign w:val="center"/>
          </w:tcPr>
          <w:p w:rsidR="00996844" w:rsidRPr="00263D58" w:rsidRDefault="00996844" w:rsidP="00E233EC">
            <w:pPr>
              <w:spacing w:before="40" w:after="40" w:line="240" w:lineRule="auto"/>
              <w:ind w:left="3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63D58">
              <w:rPr>
                <w:rFonts w:ascii="Times New Roman" w:hAnsi="Times New Roman"/>
                <w:sz w:val="18"/>
                <w:szCs w:val="18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EB1C5D" w:rsidRPr="001C7181" w:rsidTr="00EB1C5D">
        <w:trPr>
          <w:trHeight w:val="20"/>
        </w:trPr>
        <w:tc>
          <w:tcPr>
            <w:tcW w:w="567" w:type="dxa"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10" w:type="dxa"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75" w:type="dxa"/>
            <w:vMerge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EB1C5D" w:rsidRPr="0011463D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2013 г.</w:t>
            </w:r>
          </w:p>
        </w:tc>
        <w:tc>
          <w:tcPr>
            <w:tcW w:w="709" w:type="dxa"/>
            <w:vAlign w:val="center"/>
            <w:hideMark/>
          </w:tcPr>
          <w:p w:rsidR="00EB1C5D" w:rsidRPr="0011463D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2014 г.</w:t>
            </w:r>
          </w:p>
        </w:tc>
        <w:tc>
          <w:tcPr>
            <w:tcW w:w="709" w:type="dxa"/>
            <w:vAlign w:val="center"/>
          </w:tcPr>
          <w:p w:rsidR="00EB1C5D" w:rsidRPr="0011463D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2015 г.</w:t>
            </w:r>
          </w:p>
        </w:tc>
        <w:tc>
          <w:tcPr>
            <w:tcW w:w="709" w:type="dxa"/>
            <w:vAlign w:val="center"/>
            <w:hideMark/>
          </w:tcPr>
          <w:p w:rsidR="00EB1C5D" w:rsidRPr="0011463D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2016 г.</w:t>
            </w:r>
          </w:p>
        </w:tc>
        <w:tc>
          <w:tcPr>
            <w:tcW w:w="708" w:type="dxa"/>
            <w:vAlign w:val="center"/>
          </w:tcPr>
          <w:p w:rsidR="00EB1C5D" w:rsidRPr="0011463D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2017 г.</w:t>
            </w:r>
          </w:p>
        </w:tc>
        <w:tc>
          <w:tcPr>
            <w:tcW w:w="709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709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709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708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709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851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708" w:type="dxa"/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2024 г.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B1C5D" w:rsidRPr="0011463D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2025 г.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EB1C5D" w:rsidRPr="0011463D" w:rsidRDefault="00EB1C5D" w:rsidP="00AB311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1463D">
              <w:rPr>
                <w:rFonts w:ascii="Times New Roman" w:hAnsi="Times New Roman"/>
                <w:sz w:val="16"/>
                <w:szCs w:val="16"/>
                <w:lang w:eastAsia="ru-RU"/>
              </w:rPr>
              <w:t>2026 г.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EB1C5D" w:rsidRPr="0011463D" w:rsidRDefault="00EB1C5D" w:rsidP="00F0514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61C39">
              <w:rPr>
                <w:rFonts w:ascii="Times New Roman" w:hAnsi="Times New Roman"/>
                <w:sz w:val="16"/>
                <w:szCs w:val="16"/>
                <w:lang w:eastAsia="ru-RU"/>
              </w:rPr>
              <w:t>2027 г.</w:t>
            </w:r>
          </w:p>
        </w:tc>
        <w:tc>
          <w:tcPr>
            <w:tcW w:w="682" w:type="dxa"/>
            <w:tcBorders>
              <w:left w:val="single" w:sz="4" w:space="0" w:color="auto"/>
            </w:tcBorders>
          </w:tcPr>
          <w:p w:rsidR="00EB1C5D" w:rsidRPr="0011463D" w:rsidRDefault="00EB1C5D" w:rsidP="00EB1C5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2028 г.</w:t>
            </w:r>
          </w:p>
        </w:tc>
        <w:tc>
          <w:tcPr>
            <w:tcW w:w="1134" w:type="dxa"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C5D" w:rsidRPr="001C7181" w:rsidTr="00EB1C5D">
        <w:trPr>
          <w:trHeight w:val="20"/>
        </w:trPr>
        <w:tc>
          <w:tcPr>
            <w:tcW w:w="567" w:type="dxa"/>
            <w:noWrap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0" w:type="dxa"/>
            <w:noWrap/>
            <w:vAlign w:val="center"/>
            <w:hideMark/>
          </w:tcPr>
          <w:p w:rsidR="00EB1C5D" w:rsidRPr="006E4ED9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EB1C5D" w:rsidRDefault="00EB1C5D" w:rsidP="00986CF5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EB1C5D" w:rsidRDefault="00EB1C5D" w:rsidP="00986CF5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083" w:type="dxa"/>
            <w:gridSpan w:val="16"/>
            <w:tcBorders>
              <w:right w:val="single" w:sz="4" w:space="0" w:color="auto"/>
            </w:tcBorders>
          </w:tcPr>
          <w:p w:rsidR="00EB1C5D" w:rsidRPr="006E4ED9" w:rsidRDefault="00EB1C5D" w:rsidP="00AB311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муниципальными финансами</w:t>
            </w:r>
          </w:p>
        </w:tc>
        <w:tc>
          <w:tcPr>
            <w:tcW w:w="1816" w:type="dxa"/>
            <w:gridSpan w:val="2"/>
            <w:tcBorders>
              <w:left w:val="single" w:sz="4" w:space="0" w:color="auto"/>
            </w:tcBorders>
          </w:tcPr>
          <w:p w:rsidR="00EB1C5D" w:rsidRPr="006E4ED9" w:rsidRDefault="00EB1C5D" w:rsidP="00EB1C5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C5D" w:rsidRPr="001C7181" w:rsidTr="00EB1C5D">
        <w:trPr>
          <w:trHeight w:val="1665"/>
        </w:trPr>
        <w:tc>
          <w:tcPr>
            <w:tcW w:w="567" w:type="dxa"/>
            <w:noWrap/>
            <w:vAlign w:val="center"/>
            <w:hideMark/>
          </w:tcPr>
          <w:p w:rsidR="00EB1C5D" w:rsidRPr="00F05141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0" w:type="dxa"/>
            <w:noWrap/>
            <w:vAlign w:val="center"/>
            <w:hideMark/>
          </w:tcPr>
          <w:p w:rsidR="00EB1C5D" w:rsidRPr="00F05141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noWrap/>
            <w:hideMark/>
          </w:tcPr>
          <w:p w:rsidR="00EB1C5D" w:rsidRPr="00F05141" w:rsidRDefault="00EB1C5D" w:rsidP="00BF6A3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 Осуществление внутренних заимствований</w:t>
            </w:r>
          </w:p>
        </w:tc>
        <w:tc>
          <w:tcPr>
            <w:tcW w:w="851" w:type="dxa"/>
            <w:noWrap/>
            <w:vAlign w:val="bottom"/>
            <w:hideMark/>
          </w:tcPr>
          <w:p w:rsidR="00EB1C5D" w:rsidRPr="00F05141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Объем </w:t>
            </w:r>
            <w:proofErr w:type="spellStart"/>
            <w:proofErr w:type="gramStart"/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привле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-чен</w:t>
            </w:r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заимст-вований</w:t>
            </w:r>
            <w:proofErr w:type="spellEnd"/>
          </w:p>
        </w:tc>
        <w:tc>
          <w:tcPr>
            <w:tcW w:w="850" w:type="dxa"/>
            <w:noWrap/>
            <w:vAlign w:val="bottom"/>
            <w:hideMark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22444,8</w:t>
            </w:r>
          </w:p>
        </w:tc>
        <w:tc>
          <w:tcPr>
            <w:tcW w:w="709" w:type="dxa"/>
            <w:noWrap/>
            <w:vAlign w:val="bottom"/>
            <w:hideMark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1000</w:t>
            </w:r>
          </w:p>
        </w:tc>
        <w:tc>
          <w:tcPr>
            <w:tcW w:w="709" w:type="dxa"/>
            <w:noWrap/>
            <w:vAlign w:val="bottom"/>
            <w:hideMark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8000</w:t>
            </w:r>
          </w:p>
        </w:tc>
        <w:tc>
          <w:tcPr>
            <w:tcW w:w="709" w:type="dxa"/>
            <w:noWrap/>
            <w:vAlign w:val="bottom"/>
            <w:hideMark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23000</w:t>
            </w:r>
          </w:p>
        </w:tc>
        <w:tc>
          <w:tcPr>
            <w:tcW w:w="708" w:type="dxa"/>
            <w:noWrap/>
            <w:vAlign w:val="bottom"/>
            <w:hideMark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3000</w:t>
            </w:r>
          </w:p>
        </w:tc>
        <w:tc>
          <w:tcPr>
            <w:tcW w:w="709" w:type="dxa"/>
            <w:vAlign w:val="bottom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10000</w:t>
            </w:r>
          </w:p>
        </w:tc>
        <w:tc>
          <w:tcPr>
            <w:tcW w:w="709" w:type="dxa"/>
            <w:vAlign w:val="bottom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90770,4</w:t>
            </w:r>
          </w:p>
        </w:tc>
        <w:tc>
          <w:tcPr>
            <w:tcW w:w="709" w:type="dxa"/>
            <w:vAlign w:val="bottom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86281,9</w:t>
            </w:r>
          </w:p>
        </w:tc>
        <w:tc>
          <w:tcPr>
            <w:tcW w:w="708" w:type="dxa"/>
            <w:vAlign w:val="bottom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87011,9</w:t>
            </w:r>
          </w:p>
        </w:tc>
        <w:tc>
          <w:tcPr>
            <w:tcW w:w="709" w:type="dxa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87741,9</w:t>
            </w:r>
          </w:p>
        </w:tc>
        <w:tc>
          <w:tcPr>
            <w:tcW w:w="851" w:type="dxa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46 562,4</w:t>
            </w:r>
          </w:p>
        </w:tc>
        <w:tc>
          <w:tcPr>
            <w:tcW w:w="708" w:type="dxa"/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C61C39">
              <w:rPr>
                <w:rFonts w:ascii="Times New Roman" w:hAnsi="Times New Roman"/>
                <w:sz w:val="15"/>
                <w:szCs w:val="15"/>
                <w:lang w:eastAsia="ru-RU"/>
              </w:rPr>
              <w:t>32</w:t>
            </w: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 000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51 263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77 526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</w:tcBorders>
          </w:tcPr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130052</w:t>
            </w:r>
          </w:p>
        </w:tc>
        <w:tc>
          <w:tcPr>
            <w:tcW w:w="682" w:type="dxa"/>
            <w:tcBorders>
              <w:left w:val="single" w:sz="4" w:space="0" w:color="auto"/>
            </w:tcBorders>
          </w:tcPr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C61C39" w:rsidRDefault="00EB1C5D" w:rsidP="00EB1C5D">
            <w:pPr>
              <w:spacing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130052</w:t>
            </w:r>
          </w:p>
        </w:tc>
        <w:tc>
          <w:tcPr>
            <w:tcW w:w="1134" w:type="dxa"/>
            <w:noWrap/>
            <w:vAlign w:val="bottom"/>
            <w:hideMark/>
          </w:tcPr>
          <w:p w:rsidR="00EB1C5D" w:rsidRPr="006E4ED9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4ED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Финансирование дефицита бюджета, погашение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долговых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обязатель-ств</w:t>
            </w:r>
            <w:proofErr w:type="spellEnd"/>
          </w:p>
        </w:tc>
      </w:tr>
      <w:tr w:rsidR="00EB1C5D" w:rsidRPr="001C7181" w:rsidTr="00EB1C5D">
        <w:trPr>
          <w:trHeight w:val="917"/>
        </w:trPr>
        <w:tc>
          <w:tcPr>
            <w:tcW w:w="567" w:type="dxa"/>
            <w:noWrap/>
            <w:vAlign w:val="center"/>
            <w:hideMark/>
          </w:tcPr>
          <w:p w:rsidR="00EB1C5D" w:rsidRPr="00F05141" w:rsidRDefault="00EB1C5D" w:rsidP="00D928E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0" w:type="dxa"/>
            <w:noWrap/>
            <w:vAlign w:val="center"/>
            <w:hideMark/>
          </w:tcPr>
          <w:p w:rsidR="00EB1C5D" w:rsidRPr="00F05141" w:rsidRDefault="00EB1C5D" w:rsidP="00D928E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EB1C5D" w:rsidRPr="00F05141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Бюджетные кредиты из республиканского бюджета</w:t>
            </w:r>
          </w:p>
        </w:tc>
        <w:tc>
          <w:tcPr>
            <w:tcW w:w="851" w:type="dxa"/>
            <w:noWrap/>
            <w:vAlign w:val="bottom"/>
            <w:hideMark/>
          </w:tcPr>
          <w:p w:rsidR="00EB1C5D" w:rsidRPr="00F05141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22444,8</w:t>
            </w:r>
          </w:p>
        </w:tc>
        <w:tc>
          <w:tcPr>
            <w:tcW w:w="709" w:type="dxa"/>
            <w:noWrap/>
            <w:vAlign w:val="bottom"/>
            <w:hideMark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1000</w:t>
            </w:r>
          </w:p>
        </w:tc>
        <w:tc>
          <w:tcPr>
            <w:tcW w:w="709" w:type="dxa"/>
            <w:noWrap/>
            <w:vAlign w:val="bottom"/>
            <w:hideMark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bottom"/>
            <w:hideMark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bottom"/>
            <w:hideMark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3000</w:t>
            </w:r>
          </w:p>
        </w:tc>
        <w:tc>
          <w:tcPr>
            <w:tcW w:w="709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5000</w:t>
            </w:r>
          </w:p>
        </w:tc>
        <w:tc>
          <w:tcPr>
            <w:tcW w:w="709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11770,4</w:t>
            </w:r>
          </w:p>
        </w:tc>
        <w:tc>
          <w:tcPr>
            <w:tcW w:w="709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8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51" w:type="dxa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13781,2</w:t>
            </w:r>
          </w:p>
        </w:tc>
        <w:tc>
          <w:tcPr>
            <w:tcW w:w="708" w:type="dxa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B1C5D" w:rsidRPr="00F05141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</w:tcBorders>
          </w:tcPr>
          <w:p w:rsidR="00EB1C5D" w:rsidRPr="00F05141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682" w:type="dxa"/>
            <w:tcBorders>
              <w:left w:val="single" w:sz="4" w:space="0" w:color="auto"/>
            </w:tcBorders>
          </w:tcPr>
          <w:p w:rsidR="00EB1C5D" w:rsidRDefault="00EB1C5D">
            <w:pPr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>
            <w:pPr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EB1C5D">
            <w:pPr>
              <w:spacing w:before="40" w:after="4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EB1C5D">
            <w:pPr>
              <w:spacing w:before="40" w:after="4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  <w:hideMark/>
          </w:tcPr>
          <w:p w:rsidR="00EB1C5D" w:rsidRPr="006E4ED9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C5D" w:rsidRPr="001C7181" w:rsidTr="00EB1C5D">
        <w:trPr>
          <w:trHeight w:val="723"/>
        </w:trPr>
        <w:tc>
          <w:tcPr>
            <w:tcW w:w="567" w:type="dxa"/>
            <w:noWrap/>
            <w:vAlign w:val="center"/>
          </w:tcPr>
          <w:p w:rsidR="00EB1C5D" w:rsidRPr="00F05141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EB1C5D" w:rsidRPr="00F05141" w:rsidRDefault="00EB1C5D" w:rsidP="0041428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EB1C5D" w:rsidRPr="00F05141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05141">
              <w:rPr>
                <w:rFonts w:ascii="Times New Roman" w:hAnsi="Times New Roman"/>
                <w:sz w:val="16"/>
                <w:szCs w:val="16"/>
                <w:lang w:eastAsia="ru-RU"/>
              </w:rPr>
              <w:t>Кредиты кредитных организаций</w:t>
            </w:r>
          </w:p>
        </w:tc>
        <w:tc>
          <w:tcPr>
            <w:tcW w:w="851" w:type="dxa"/>
            <w:noWrap/>
            <w:vAlign w:val="bottom"/>
          </w:tcPr>
          <w:p w:rsidR="00EB1C5D" w:rsidRPr="00F05141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noWrap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8000</w:t>
            </w:r>
          </w:p>
        </w:tc>
        <w:tc>
          <w:tcPr>
            <w:tcW w:w="709" w:type="dxa"/>
            <w:noWrap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23000</w:t>
            </w:r>
          </w:p>
        </w:tc>
        <w:tc>
          <w:tcPr>
            <w:tcW w:w="708" w:type="dxa"/>
            <w:noWrap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709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5000</w:t>
            </w:r>
          </w:p>
        </w:tc>
        <w:tc>
          <w:tcPr>
            <w:tcW w:w="709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79000,0</w:t>
            </w:r>
          </w:p>
        </w:tc>
        <w:tc>
          <w:tcPr>
            <w:tcW w:w="709" w:type="dxa"/>
            <w:vAlign w:val="bottom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86281,9</w:t>
            </w:r>
          </w:p>
        </w:tc>
        <w:tc>
          <w:tcPr>
            <w:tcW w:w="708" w:type="dxa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87011,9</w:t>
            </w:r>
          </w:p>
        </w:tc>
        <w:tc>
          <w:tcPr>
            <w:tcW w:w="709" w:type="dxa"/>
          </w:tcPr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87741,9</w:t>
            </w:r>
          </w:p>
        </w:tc>
        <w:tc>
          <w:tcPr>
            <w:tcW w:w="851" w:type="dxa"/>
          </w:tcPr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32781,2</w:t>
            </w:r>
          </w:p>
        </w:tc>
        <w:tc>
          <w:tcPr>
            <w:tcW w:w="708" w:type="dxa"/>
          </w:tcPr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F05141">
              <w:rPr>
                <w:rFonts w:ascii="Times New Roman" w:hAnsi="Times New Roman"/>
                <w:sz w:val="15"/>
                <w:szCs w:val="15"/>
                <w:lang w:eastAsia="ru-RU"/>
              </w:rPr>
              <w:t>32</w:t>
            </w: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 000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before="40" w:after="40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51 263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77 526</w:t>
            </w:r>
          </w:p>
        </w:tc>
        <w:tc>
          <w:tcPr>
            <w:tcW w:w="877" w:type="dxa"/>
            <w:gridSpan w:val="2"/>
            <w:tcBorders>
              <w:left w:val="single" w:sz="4" w:space="0" w:color="auto"/>
            </w:tcBorders>
          </w:tcPr>
          <w:p w:rsidR="00EB1C5D" w:rsidRDefault="00EB1C5D" w:rsidP="00C61C39">
            <w:pPr>
              <w:spacing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C61C39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C61C39">
            <w:pPr>
              <w:spacing w:after="0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130052</w:t>
            </w:r>
          </w:p>
        </w:tc>
        <w:tc>
          <w:tcPr>
            <w:tcW w:w="682" w:type="dxa"/>
            <w:tcBorders>
              <w:left w:val="single" w:sz="4" w:space="0" w:color="auto"/>
            </w:tcBorders>
          </w:tcPr>
          <w:p w:rsidR="00EB1C5D" w:rsidRDefault="00EB1C5D" w:rsidP="00EB1C5D">
            <w:pPr>
              <w:spacing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Default="00EB1C5D" w:rsidP="00EB1C5D">
            <w:pPr>
              <w:spacing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  <w:p w:rsidR="00EB1C5D" w:rsidRPr="00F05141" w:rsidRDefault="00EB1C5D" w:rsidP="00EB1C5D">
            <w:pPr>
              <w:spacing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130052</w:t>
            </w:r>
          </w:p>
        </w:tc>
        <w:tc>
          <w:tcPr>
            <w:tcW w:w="1134" w:type="dxa"/>
            <w:noWrap/>
            <w:vAlign w:val="bottom"/>
          </w:tcPr>
          <w:p w:rsidR="00EB1C5D" w:rsidRPr="006E4ED9" w:rsidRDefault="00EB1C5D" w:rsidP="0041428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DB66E7" w:rsidRPr="00C61C39" w:rsidRDefault="00DB66E7" w:rsidP="00EB1C5D"/>
    <w:sectPr w:rsidR="00DB66E7" w:rsidRPr="00C61C39" w:rsidSect="00E233EC">
      <w:pgSz w:w="16838" w:h="11906" w:orient="landscape"/>
      <w:pgMar w:top="1134" w:right="51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16D8"/>
    <w:rsid w:val="0011463D"/>
    <w:rsid w:val="001C7FA6"/>
    <w:rsid w:val="001D296D"/>
    <w:rsid w:val="001E7D52"/>
    <w:rsid w:val="00263D58"/>
    <w:rsid w:val="00277E5D"/>
    <w:rsid w:val="00365AD6"/>
    <w:rsid w:val="00414289"/>
    <w:rsid w:val="00476977"/>
    <w:rsid w:val="004D0D18"/>
    <w:rsid w:val="00501F6D"/>
    <w:rsid w:val="00573E1B"/>
    <w:rsid w:val="005E30E5"/>
    <w:rsid w:val="00623582"/>
    <w:rsid w:val="00655AF6"/>
    <w:rsid w:val="00657FEA"/>
    <w:rsid w:val="00693523"/>
    <w:rsid w:val="007008C2"/>
    <w:rsid w:val="007375DC"/>
    <w:rsid w:val="00750401"/>
    <w:rsid w:val="0078081A"/>
    <w:rsid w:val="007961D2"/>
    <w:rsid w:val="007C3412"/>
    <w:rsid w:val="00825FC1"/>
    <w:rsid w:val="00880FB8"/>
    <w:rsid w:val="008C796E"/>
    <w:rsid w:val="009249C6"/>
    <w:rsid w:val="00930FEB"/>
    <w:rsid w:val="00977798"/>
    <w:rsid w:val="00986CF5"/>
    <w:rsid w:val="00996844"/>
    <w:rsid w:val="00A10374"/>
    <w:rsid w:val="00A359AD"/>
    <w:rsid w:val="00A64232"/>
    <w:rsid w:val="00AB3111"/>
    <w:rsid w:val="00AC2534"/>
    <w:rsid w:val="00AD477E"/>
    <w:rsid w:val="00AF61FC"/>
    <w:rsid w:val="00BF6A38"/>
    <w:rsid w:val="00C61C39"/>
    <w:rsid w:val="00D0250A"/>
    <w:rsid w:val="00D928E8"/>
    <w:rsid w:val="00D94796"/>
    <w:rsid w:val="00DB1118"/>
    <w:rsid w:val="00DB66E7"/>
    <w:rsid w:val="00E0554E"/>
    <w:rsid w:val="00E233EC"/>
    <w:rsid w:val="00EB1C5D"/>
    <w:rsid w:val="00EE7F2F"/>
    <w:rsid w:val="00F05141"/>
    <w:rsid w:val="00F616D8"/>
    <w:rsid w:val="00FD1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F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F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4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D7B3E-4D29-42A9-A3C6-09976842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 Windows</cp:lastModifiedBy>
  <cp:revision>34</cp:revision>
  <cp:lastPrinted>2024-12-19T09:48:00Z</cp:lastPrinted>
  <dcterms:created xsi:type="dcterms:W3CDTF">2014-05-19T12:13:00Z</dcterms:created>
  <dcterms:modified xsi:type="dcterms:W3CDTF">2025-01-23T05:55:00Z</dcterms:modified>
</cp:coreProperties>
</file>